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8EB61" w14:textId="0831AA35" w:rsidR="00030669" w:rsidRPr="0018774F" w:rsidRDefault="000C3DE7" w:rsidP="005B7727">
      <w:pPr>
        <w:pStyle w:val="Heading3"/>
        <w:sectPr w:rsidR="00030669" w:rsidRPr="0018774F" w:rsidSect="000C3DE7">
          <w:footerReference w:type="first" r:id="rId11"/>
          <w:pgSz w:w="8391" w:h="11906"/>
          <w:pgMar w:top="1894" w:right="1418" w:bottom="1418" w:left="1418" w:header="709" w:footer="709" w:gutter="0"/>
          <w:cols w:space="708"/>
          <w:docGrid w:linePitch="326"/>
        </w:sectPr>
      </w:pPr>
      <w:r>
        <w:rPr>
          <w:noProof/>
        </w:rPr>
        <w:drawing>
          <wp:anchor distT="0" distB="0" distL="114300" distR="114300" simplePos="0" relativeHeight="251659264" behindDoc="1" locked="0" layoutInCell="1" allowOverlap="1" wp14:anchorId="745B5BA3" wp14:editId="7774F1B3">
            <wp:simplePos x="0" y="0"/>
            <wp:positionH relativeFrom="column">
              <wp:posOffset>-915670</wp:posOffset>
            </wp:positionH>
            <wp:positionV relativeFrom="page">
              <wp:posOffset>-30480</wp:posOffset>
            </wp:positionV>
            <wp:extent cx="5354758" cy="7597140"/>
            <wp:effectExtent l="0" t="0" r="0" b="381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2"/>
                    <a:stretch>
                      <a:fillRect/>
                    </a:stretch>
                  </pic:blipFill>
                  <pic:spPr>
                    <a:xfrm>
                      <a:off x="0" y="0"/>
                      <a:ext cx="5354758" cy="7597140"/>
                    </a:xfrm>
                    <a:prstGeom prst="rect">
                      <a:avLst/>
                    </a:prstGeom>
                  </pic:spPr>
                </pic:pic>
              </a:graphicData>
            </a:graphic>
            <wp14:sizeRelH relativeFrom="margin">
              <wp14:pctWidth>0</wp14:pctWidth>
            </wp14:sizeRelH>
            <wp14:sizeRelV relativeFrom="margin">
              <wp14:pctHeight>0</wp14:pctHeight>
            </wp14:sizeRelV>
          </wp:anchor>
        </w:drawing>
      </w:r>
    </w:p>
    <w:p w14:paraId="1A22F6C3" w14:textId="0D1E0DBD" w:rsidR="0055072C" w:rsidRPr="0018774F" w:rsidRDefault="0055072C" w:rsidP="0055072C">
      <w:pPr>
        <w:suppressAutoHyphens/>
        <w:autoSpaceDE w:val="0"/>
        <w:autoSpaceDN w:val="0"/>
        <w:adjustRightInd w:val="0"/>
        <w:spacing w:before="0" w:after="227" w:line="560" w:lineRule="atLeast"/>
        <w:jc w:val="center"/>
        <w:textAlignment w:val="center"/>
        <w:rPr>
          <w:rFonts w:cs="TT Commons Pro ExtraBold"/>
          <w:b/>
          <w:bCs/>
          <w:color w:val="213178"/>
          <w:spacing w:val="5"/>
          <w:sz w:val="50"/>
          <w:szCs w:val="50"/>
          <w:lang w:val="en-GB"/>
        </w:rPr>
      </w:pPr>
      <w:r w:rsidRPr="0018774F">
        <w:rPr>
          <w:rFonts w:cs="TT Commons Pro ExtraBold"/>
          <w:b/>
          <w:bCs/>
          <w:color w:val="213178"/>
          <w:spacing w:val="5"/>
          <w:sz w:val="50"/>
          <w:szCs w:val="50"/>
          <w:lang w:val="en-GB"/>
        </w:rPr>
        <w:lastRenderedPageBreak/>
        <w:t>EVANGELISM</w:t>
      </w:r>
      <w:r w:rsidRPr="0018774F">
        <w:rPr>
          <w:rFonts w:cs="TT Commons Pro ExtraBold"/>
          <w:b/>
          <w:bCs/>
          <w:color w:val="213178"/>
          <w:spacing w:val="5"/>
          <w:sz w:val="50"/>
          <w:szCs w:val="50"/>
          <w:lang w:val="en-GB"/>
        </w:rPr>
        <w:br/>
        <w:t>BIBLE STUDY GUIDE</w:t>
      </w:r>
    </w:p>
    <w:p w14:paraId="5B9BFC36" w14:textId="77777777" w:rsidR="0018774F" w:rsidRPr="0018774F" w:rsidRDefault="0018774F" w:rsidP="0018774F">
      <w:pPr>
        <w:rPr>
          <w:lang w:eastAsia="en-AU"/>
        </w:rPr>
      </w:pPr>
      <w:r w:rsidRPr="0018774F">
        <w:rPr>
          <w:lang w:eastAsia="en-AU"/>
        </w:rPr>
        <w:t xml:space="preserve">In this series, we focus on </w:t>
      </w:r>
      <w:r w:rsidRPr="0018774F">
        <w:rPr>
          <w:i/>
          <w:iCs/>
          <w:lang w:eastAsia="en-AU"/>
        </w:rPr>
        <w:t>The Way</w:t>
      </w:r>
      <w:r w:rsidRPr="0018774F">
        <w:rPr>
          <w:lang w:eastAsia="en-AU"/>
        </w:rPr>
        <w:t xml:space="preserve"> of Jesus. This week we seek to learn more about evangelism. We will look at how we are made right with God and how we can share the Good News with others. </w:t>
      </w:r>
    </w:p>
    <w:p w14:paraId="0A278F5E" w14:textId="77777777" w:rsidR="0018774F" w:rsidRPr="0018774F" w:rsidRDefault="0018774F" w:rsidP="0018774F">
      <w:pPr>
        <w:spacing w:after="0" w:line="240" w:lineRule="auto"/>
        <w:rPr>
          <w:rFonts w:eastAsia="Arial"/>
          <w:szCs w:val="24"/>
          <w:lang w:eastAsia="en-AU"/>
        </w:rPr>
      </w:pPr>
    </w:p>
    <w:p w14:paraId="2AB3C445" w14:textId="77777777" w:rsidR="0018774F" w:rsidRPr="0018774F" w:rsidRDefault="0018774F" w:rsidP="0018774F">
      <w:pPr>
        <w:spacing w:after="0" w:line="240" w:lineRule="auto"/>
        <w:rPr>
          <w:rFonts w:eastAsia="Arial"/>
          <w:szCs w:val="24"/>
          <w:lang w:eastAsia="en-AU"/>
        </w:rPr>
      </w:pPr>
    </w:p>
    <w:p w14:paraId="134D6EBF" w14:textId="77777777" w:rsidR="00BB1BB7" w:rsidRPr="00064195" w:rsidRDefault="00BB1BB7" w:rsidP="00BB1BB7">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drawing>
          <wp:inline distT="0" distB="0" distL="0" distR="0" wp14:anchorId="4FD103D1" wp14:editId="208C4A43">
            <wp:extent cx="608400" cy="576379"/>
            <wp:effectExtent l="0" t="0" r="1270" b="0"/>
            <wp:docPr id="92113666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1C9E4CB0" w14:textId="77777777" w:rsidR="00BB1BB7" w:rsidRPr="00064195" w:rsidRDefault="00BB1BB7" w:rsidP="00BB1BB7">
      <w:pPr>
        <w:pStyle w:val="Heading3"/>
        <w:jc w:val="center"/>
        <w:rPr>
          <w:rFonts w:cs="Segoe UI"/>
          <w:sz w:val="18"/>
          <w:szCs w:val="18"/>
        </w:rPr>
      </w:pPr>
      <w:r w:rsidRPr="00064195">
        <w:rPr>
          <w:rStyle w:val="normaltextrun"/>
          <w:rFonts w:eastAsiaTheme="majorEastAsia"/>
          <w:color w:val="1F3864"/>
        </w:rPr>
        <w:t>Share</w:t>
      </w:r>
    </w:p>
    <w:p w14:paraId="5F54DF68" w14:textId="77777777" w:rsidR="0018774F" w:rsidRPr="0018774F" w:rsidRDefault="0018774F" w:rsidP="0018774F">
      <w:pPr>
        <w:rPr>
          <w:lang w:eastAsia="en-AU"/>
        </w:rPr>
      </w:pPr>
      <w:r w:rsidRPr="0018774F">
        <w:rPr>
          <w:lang w:eastAsia="en-AU"/>
        </w:rPr>
        <w:t>What do you think of when you hear the word ‘evangelism’?</w:t>
      </w:r>
    </w:p>
    <w:p w14:paraId="560B7CF6" w14:textId="77777777" w:rsidR="0018774F" w:rsidRPr="0018774F" w:rsidRDefault="0018774F" w:rsidP="0018774F">
      <w:pPr>
        <w:rPr>
          <w:lang w:eastAsia="en-AU"/>
        </w:rPr>
      </w:pPr>
      <w:r w:rsidRPr="0018774F">
        <w:rPr>
          <w:lang w:eastAsia="en-AU"/>
        </w:rPr>
        <w:t>If you feel comfortable, share about a time when you felt confident to share your faith, or a time when you weren’t sure what to say when sharing your faith.</w:t>
      </w:r>
    </w:p>
    <w:p w14:paraId="11C5BD97" w14:textId="77777777" w:rsidR="0018774F" w:rsidRPr="0018774F" w:rsidRDefault="0018774F" w:rsidP="0018774F">
      <w:pPr>
        <w:rPr>
          <w:lang w:eastAsia="en-AU"/>
        </w:rPr>
      </w:pPr>
      <w:r w:rsidRPr="0018774F">
        <w:rPr>
          <w:lang w:eastAsia="en-AU"/>
        </w:rPr>
        <w:t>What reactions have you gotten from people when you have spoken to them about Jesus or offered to pray for them?</w:t>
      </w:r>
    </w:p>
    <w:p w14:paraId="0286C199" w14:textId="77777777" w:rsidR="00204009" w:rsidRPr="00064195" w:rsidRDefault="00204009" w:rsidP="00204009">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lastRenderedPageBreak/>
        <w:drawing>
          <wp:inline distT="0" distB="0" distL="0" distR="0" wp14:anchorId="36652BD1" wp14:editId="624EC223">
            <wp:extent cx="528545" cy="612000"/>
            <wp:effectExtent l="0" t="0" r="5080" b="0"/>
            <wp:docPr id="69109063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06BDB213" w14:textId="77777777" w:rsidR="00204009" w:rsidRPr="008405BE" w:rsidRDefault="00204009" w:rsidP="00204009">
      <w:pPr>
        <w:pStyle w:val="Heading3"/>
        <w:jc w:val="center"/>
        <w:rPr>
          <w:rStyle w:val="eop"/>
        </w:rPr>
      </w:pPr>
      <w:r w:rsidRPr="00064195">
        <w:rPr>
          <w:rStyle w:val="normaltextrun"/>
          <w:rFonts w:eastAsiaTheme="majorEastAsia"/>
          <w:color w:val="1F3864"/>
        </w:rPr>
        <w:t>Pray</w:t>
      </w:r>
    </w:p>
    <w:p w14:paraId="2E32DCD7" w14:textId="3062431D" w:rsidR="0018774F" w:rsidRPr="0018774F" w:rsidRDefault="0018774F" w:rsidP="00DD0815">
      <w:pPr>
        <w:spacing w:after="0" w:line="240" w:lineRule="auto"/>
        <w:jc w:val="center"/>
        <w:rPr>
          <w:rFonts w:eastAsia="Arial"/>
          <w:szCs w:val="24"/>
          <w:lang w:eastAsia="en-AU"/>
        </w:rPr>
      </w:pPr>
      <w:r w:rsidRPr="0018774F">
        <w:rPr>
          <w:rFonts w:eastAsia="Arial"/>
          <w:szCs w:val="24"/>
          <w:lang w:eastAsia="en-AU"/>
        </w:rPr>
        <w:t>Before we read from Scripture, let’s pray together.</w:t>
      </w:r>
    </w:p>
    <w:p w14:paraId="704EE285" w14:textId="205A933E" w:rsidR="0018774F" w:rsidRPr="0018774F" w:rsidRDefault="0018774F" w:rsidP="00DD0815">
      <w:pPr>
        <w:spacing w:after="0" w:line="240" w:lineRule="auto"/>
        <w:jc w:val="center"/>
        <w:rPr>
          <w:rFonts w:eastAsia="Arial"/>
          <w:i/>
          <w:iCs/>
          <w:szCs w:val="24"/>
          <w:lang w:eastAsia="en-AU"/>
        </w:rPr>
      </w:pPr>
      <w:r w:rsidRPr="0018774F">
        <w:rPr>
          <w:rFonts w:eastAsia="Arial"/>
          <w:i/>
          <w:iCs/>
          <w:szCs w:val="24"/>
          <w:lang w:eastAsia="en-AU"/>
        </w:rPr>
        <w:t>Pray that the Holy Spirit would speak to us through God’s Word.</w:t>
      </w:r>
    </w:p>
    <w:p w14:paraId="1D54EDEC" w14:textId="77777777" w:rsidR="0018774F" w:rsidRPr="0018774F" w:rsidRDefault="0018774F" w:rsidP="0018774F">
      <w:pPr>
        <w:spacing w:after="0" w:line="240" w:lineRule="auto"/>
        <w:rPr>
          <w:rFonts w:eastAsia="Arial"/>
          <w:szCs w:val="24"/>
          <w:lang w:eastAsia="en-AU"/>
        </w:rPr>
      </w:pPr>
    </w:p>
    <w:p w14:paraId="5E3835E6" w14:textId="77777777" w:rsidR="0018774F" w:rsidRPr="0018774F" w:rsidRDefault="0018774F" w:rsidP="0018774F">
      <w:pPr>
        <w:spacing w:after="0" w:line="240" w:lineRule="auto"/>
        <w:rPr>
          <w:rFonts w:eastAsia="Arial"/>
          <w:szCs w:val="24"/>
          <w:lang w:eastAsia="en-AU"/>
        </w:rPr>
      </w:pPr>
    </w:p>
    <w:p w14:paraId="4170D592" w14:textId="77777777" w:rsidR="003F4D31" w:rsidRDefault="003F4D31" w:rsidP="003F4D31">
      <w:pPr>
        <w:pStyle w:val="paragraph"/>
        <w:spacing w:before="0" w:beforeAutospacing="0" w:after="0" w:afterAutospacing="0"/>
        <w:jc w:val="center"/>
        <w:textAlignment w:val="baseline"/>
        <w:rPr>
          <w:rStyle w:val="eop"/>
          <w:rFonts w:ascii="Avenir Next LT Pro" w:eastAsiaTheme="majorEastAsia" w:hAnsi="Avenir Next LT Pro" w:cs="Arial"/>
        </w:rPr>
      </w:pPr>
      <w:r>
        <w:rPr>
          <w:rFonts w:ascii="Avenir Next LT Pro" w:hAnsi="Avenir Next LT Pro" w:cs="Segoe UI"/>
          <w:noProof/>
          <w:sz w:val="18"/>
          <w:szCs w:val="18"/>
        </w:rPr>
        <w:drawing>
          <wp:inline distT="0" distB="0" distL="0" distR="0" wp14:anchorId="39D2C64E" wp14:editId="660E763A">
            <wp:extent cx="708750" cy="540000"/>
            <wp:effectExtent l="0" t="0" r="2540" b="6350"/>
            <wp:docPr id="111256359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563594" name="Graphic 1112563594"/>
                    <pic:cNvPicPr/>
                  </pic:nvPicPr>
                  <pic:blipFill>
                    <a:blip r:embed="rId17">
                      <a:extLst>
                        <a:ext uri="{96DAC541-7B7A-43D3-8B79-37D633B846F1}">
                          <asvg:svgBlip xmlns:asvg="http://schemas.microsoft.com/office/drawing/2016/SVG/main" r:embed="rId18"/>
                        </a:ext>
                      </a:extLst>
                    </a:blip>
                    <a:stretch>
                      <a:fillRect/>
                    </a:stretch>
                  </pic:blipFill>
                  <pic:spPr>
                    <a:xfrm>
                      <a:off x="0" y="0"/>
                      <a:ext cx="708750" cy="540000"/>
                    </a:xfrm>
                    <a:prstGeom prst="rect">
                      <a:avLst/>
                    </a:prstGeom>
                  </pic:spPr>
                </pic:pic>
              </a:graphicData>
            </a:graphic>
          </wp:inline>
        </w:drawing>
      </w:r>
    </w:p>
    <w:p w14:paraId="20BE265F" w14:textId="77777777" w:rsidR="003F4D31" w:rsidRPr="00EB68F0" w:rsidRDefault="003F4D31" w:rsidP="003F4D31">
      <w:pPr>
        <w:pStyle w:val="paragraph"/>
        <w:spacing w:before="0" w:beforeAutospacing="0" w:after="0" w:afterAutospacing="0"/>
        <w:jc w:val="center"/>
        <w:textAlignment w:val="baseline"/>
        <w:rPr>
          <w:rFonts w:ascii="Avenir Next LT Pro" w:hAnsi="Avenir Next LT Pro" w:cs="Segoe UI"/>
          <w:sz w:val="18"/>
          <w:szCs w:val="18"/>
        </w:rPr>
      </w:pPr>
      <w:r w:rsidRPr="00064195">
        <w:rPr>
          <w:rStyle w:val="normaltextrun"/>
          <w:rFonts w:ascii="Avenir Next LT Pro" w:eastAsiaTheme="majorEastAsia" w:hAnsi="Avenir Next LT Pro" w:cs="Arial"/>
          <w:b/>
          <w:bCs/>
          <w:color w:val="1F3864"/>
        </w:rPr>
        <w:t>Read</w:t>
      </w:r>
    </w:p>
    <w:p w14:paraId="63431E49" w14:textId="77777777" w:rsidR="0018774F" w:rsidRPr="0018774F" w:rsidRDefault="0018774F" w:rsidP="0018774F">
      <w:pPr>
        <w:spacing w:after="0" w:line="240" w:lineRule="auto"/>
        <w:rPr>
          <w:rFonts w:eastAsia="Arial"/>
          <w:i/>
          <w:iCs/>
          <w:szCs w:val="24"/>
          <w:lang w:eastAsia="en-AU"/>
        </w:rPr>
      </w:pPr>
      <w:r w:rsidRPr="0018774F">
        <w:rPr>
          <w:rFonts w:eastAsia="Arial"/>
          <w:i/>
          <w:iCs/>
          <w:szCs w:val="24"/>
          <w:lang w:eastAsia="en-AU"/>
        </w:rPr>
        <w:t>Read Romans 10:9-17. You might like to read it in a couple of different translations.</w:t>
      </w:r>
    </w:p>
    <w:p w14:paraId="20EDBC59" w14:textId="77777777" w:rsidR="0018774F" w:rsidRPr="0018774F" w:rsidRDefault="0018774F" w:rsidP="0018774F">
      <w:pPr>
        <w:spacing w:after="0" w:line="240" w:lineRule="auto"/>
        <w:rPr>
          <w:rFonts w:eastAsia="Arial"/>
          <w:szCs w:val="24"/>
        </w:rPr>
      </w:pPr>
    </w:p>
    <w:p w14:paraId="5B5F7666" w14:textId="77777777" w:rsidR="0018774F" w:rsidRPr="0018774F" w:rsidRDefault="0018774F" w:rsidP="00DD0815">
      <w:pPr>
        <w:shd w:val="clear" w:color="auto" w:fill="ECF4F6"/>
        <w:spacing w:after="0" w:line="240" w:lineRule="auto"/>
      </w:pPr>
      <w:r w:rsidRPr="0018774F">
        <w:rPr>
          <w:rFonts w:eastAsia="Arial"/>
          <w:color w:val="003450" w:themeColor="text1"/>
          <w:szCs w:val="24"/>
          <w:vertAlign w:val="superscript"/>
        </w:rPr>
        <w:t>9 </w:t>
      </w:r>
      <w:r w:rsidRPr="0018774F">
        <w:rPr>
          <w:rFonts w:eastAsia="Arial"/>
          <w:color w:val="003450" w:themeColor="text1"/>
          <w:szCs w:val="24"/>
        </w:rPr>
        <w:t xml:space="preserve">If you openly declare that Jesus is Lord and believe in your heart that God raised him from the dead, you will be saved. </w:t>
      </w:r>
      <w:r w:rsidRPr="0018774F">
        <w:rPr>
          <w:rFonts w:eastAsia="Arial"/>
          <w:color w:val="003450" w:themeColor="text1"/>
          <w:szCs w:val="24"/>
          <w:vertAlign w:val="superscript"/>
        </w:rPr>
        <w:t>10 </w:t>
      </w:r>
      <w:r w:rsidRPr="0018774F">
        <w:rPr>
          <w:rFonts w:eastAsia="Arial"/>
          <w:color w:val="003450" w:themeColor="text1"/>
          <w:szCs w:val="24"/>
        </w:rPr>
        <w:t xml:space="preserve">For it is by believing in your heart that you are made right with God, and it is by openly declaring your faith that you are saved. </w:t>
      </w:r>
      <w:r w:rsidRPr="0018774F">
        <w:rPr>
          <w:rFonts w:eastAsia="Arial"/>
          <w:color w:val="003450" w:themeColor="text1"/>
          <w:szCs w:val="24"/>
          <w:vertAlign w:val="superscript"/>
        </w:rPr>
        <w:t>11 </w:t>
      </w:r>
      <w:r w:rsidRPr="0018774F">
        <w:rPr>
          <w:rFonts w:eastAsia="Arial"/>
          <w:color w:val="003450" w:themeColor="text1"/>
          <w:szCs w:val="24"/>
        </w:rPr>
        <w:t xml:space="preserve">As the Scriptures tell us, “Anyone who trusts in him will never be disgraced.” </w:t>
      </w:r>
    </w:p>
    <w:p w14:paraId="784E1F9C" w14:textId="77777777" w:rsidR="0018774F" w:rsidRPr="0018774F" w:rsidRDefault="0018774F" w:rsidP="00DD0815">
      <w:pPr>
        <w:shd w:val="clear" w:color="auto" w:fill="ECF4F6"/>
        <w:spacing w:after="0" w:line="240" w:lineRule="auto"/>
        <w:rPr>
          <w:rFonts w:eastAsia="Arial"/>
          <w:color w:val="003450" w:themeColor="text1"/>
          <w:szCs w:val="24"/>
        </w:rPr>
      </w:pPr>
      <w:r w:rsidRPr="0018774F">
        <w:rPr>
          <w:rFonts w:eastAsia="Arial"/>
          <w:color w:val="003450" w:themeColor="text1"/>
          <w:szCs w:val="24"/>
          <w:vertAlign w:val="superscript"/>
        </w:rPr>
        <w:t>12 </w:t>
      </w:r>
      <w:r w:rsidRPr="0018774F">
        <w:rPr>
          <w:rFonts w:eastAsia="Arial"/>
          <w:color w:val="003450" w:themeColor="text1"/>
          <w:szCs w:val="24"/>
        </w:rPr>
        <w:t xml:space="preserve">Jew and Gentile are the same in this respect. They have the same Lord, who gives generously to all who call on him. </w:t>
      </w:r>
      <w:r w:rsidRPr="0018774F">
        <w:rPr>
          <w:rFonts w:eastAsia="Arial"/>
          <w:color w:val="003450" w:themeColor="text1"/>
          <w:szCs w:val="24"/>
          <w:vertAlign w:val="superscript"/>
        </w:rPr>
        <w:t>13 </w:t>
      </w:r>
      <w:r w:rsidRPr="0018774F">
        <w:rPr>
          <w:rFonts w:eastAsia="Arial"/>
          <w:color w:val="003450" w:themeColor="text1"/>
          <w:szCs w:val="24"/>
        </w:rPr>
        <w:t>For “Everyone who calls on the name of the Lord will be saved.”</w:t>
      </w:r>
    </w:p>
    <w:p w14:paraId="681FADD6" w14:textId="77777777" w:rsidR="0018774F" w:rsidRPr="0018774F" w:rsidRDefault="0018774F" w:rsidP="00DD0815">
      <w:pPr>
        <w:shd w:val="clear" w:color="auto" w:fill="ECF4F6"/>
        <w:spacing w:after="0" w:line="240" w:lineRule="auto"/>
        <w:rPr>
          <w:rFonts w:eastAsia="Arial"/>
          <w:color w:val="003450" w:themeColor="text1"/>
          <w:szCs w:val="24"/>
        </w:rPr>
      </w:pPr>
      <w:r w:rsidRPr="0018774F">
        <w:rPr>
          <w:rFonts w:eastAsia="Arial"/>
          <w:color w:val="003450" w:themeColor="text1"/>
          <w:szCs w:val="24"/>
          <w:vertAlign w:val="superscript"/>
        </w:rPr>
        <w:lastRenderedPageBreak/>
        <w:t>14 </w:t>
      </w:r>
      <w:r w:rsidRPr="0018774F">
        <w:rPr>
          <w:rFonts w:eastAsia="Arial"/>
          <w:color w:val="003450" w:themeColor="text1"/>
          <w:szCs w:val="24"/>
        </w:rPr>
        <w:t xml:space="preserve">But how can they call on him to save them unless they believe in him? And how can they believe in him if they have never heard about him? And how can they hear about him unless someone tells them? </w:t>
      </w:r>
      <w:r w:rsidRPr="0018774F">
        <w:rPr>
          <w:rFonts w:eastAsia="Arial"/>
          <w:color w:val="003450" w:themeColor="text1"/>
          <w:szCs w:val="24"/>
          <w:vertAlign w:val="superscript"/>
        </w:rPr>
        <w:t>15 </w:t>
      </w:r>
      <w:r w:rsidRPr="0018774F">
        <w:rPr>
          <w:rFonts w:eastAsia="Arial"/>
          <w:color w:val="003450" w:themeColor="text1"/>
          <w:szCs w:val="24"/>
        </w:rPr>
        <w:t>And how will anyone go and tell them without being sent? That is why the Scriptures say, “How beautiful are the feet of messengers who bring good news!”</w:t>
      </w:r>
    </w:p>
    <w:p w14:paraId="225CE8D9" w14:textId="77777777" w:rsidR="0018774F" w:rsidRPr="0018774F" w:rsidRDefault="0018774F" w:rsidP="00DD0815">
      <w:pPr>
        <w:shd w:val="clear" w:color="auto" w:fill="ECF4F6"/>
        <w:spacing w:after="0" w:line="240" w:lineRule="auto"/>
        <w:rPr>
          <w:rFonts w:eastAsia="Arial"/>
          <w:color w:val="003450" w:themeColor="text1"/>
          <w:szCs w:val="24"/>
          <w:lang w:eastAsia="en-AU"/>
        </w:rPr>
      </w:pPr>
      <w:r w:rsidRPr="0018774F">
        <w:rPr>
          <w:rFonts w:eastAsia="Arial"/>
          <w:color w:val="003450" w:themeColor="text1"/>
          <w:szCs w:val="24"/>
          <w:vertAlign w:val="superscript"/>
        </w:rPr>
        <w:t>16 </w:t>
      </w:r>
      <w:r w:rsidRPr="0018774F">
        <w:rPr>
          <w:rFonts w:eastAsia="Arial"/>
          <w:color w:val="003450" w:themeColor="text1"/>
          <w:szCs w:val="24"/>
        </w:rPr>
        <w:t xml:space="preserve">But not everyone welcomes the Good News, for Isaiah the prophet said, “Lord, who has believed our message?” </w:t>
      </w:r>
      <w:r w:rsidRPr="0018774F">
        <w:rPr>
          <w:rFonts w:eastAsia="Arial"/>
          <w:color w:val="003450" w:themeColor="text1"/>
          <w:szCs w:val="24"/>
          <w:vertAlign w:val="superscript"/>
        </w:rPr>
        <w:t>17 </w:t>
      </w:r>
      <w:r w:rsidRPr="0018774F">
        <w:rPr>
          <w:rFonts w:eastAsia="Arial"/>
          <w:color w:val="003450" w:themeColor="text1"/>
          <w:szCs w:val="24"/>
        </w:rPr>
        <w:t>So faith comes from hearing, that is, hearing the Good News about Christ.</w:t>
      </w:r>
      <w:r w:rsidRPr="0018774F">
        <w:rPr>
          <w:rFonts w:eastAsia="Arial"/>
          <w:color w:val="003450" w:themeColor="text1"/>
          <w:szCs w:val="24"/>
          <w:lang w:eastAsia="en-AU"/>
        </w:rPr>
        <w:t xml:space="preserve"> </w:t>
      </w:r>
    </w:p>
    <w:p w14:paraId="615D9B35" w14:textId="77777777" w:rsidR="0018774F" w:rsidRPr="0018774F" w:rsidRDefault="0018774F" w:rsidP="00DD0815">
      <w:pPr>
        <w:shd w:val="clear" w:color="auto" w:fill="ECF4F6"/>
        <w:spacing w:after="0" w:line="240" w:lineRule="auto"/>
        <w:rPr>
          <w:rFonts w:eastAsia="Arial"/>
          <w:color w:val="003450" w:themeColor="text1"/>
          <w:szCs w:val="24"/>
          <w:lang w:eastAsia="en-AU"/>
        </w:rPr>
      </w:pPr>
    </w:p>
    <w:p w14:paraId="5F1819F1" w14:textId="77777777" w:rsidR="0018774F" w:rsidRPr="0018774F" w:rsidRDefault="0018774F" w:rsidP="00DD0815">
      <w:pPr>
        <w:shd w:val="clear" w:color="auto" w:fill="ECF4F6"/>
        <w:spacing w:after="0" w:line="240" w:lineRule="auto"/>
        <w:rPr>
          <w:rFonts w:eastAsia="Arial"/>
          <w:szCs w:val="24"/>
          <w:lang w:eastAsia="en-AU"/>
        </w:rPr>
      </w:pPr>
      <w:r w:rsidRPr="0018774F">
        <w:rPr>
          <w:rFonts w:eastAsia="Arial"/>
          <w:szCs w:val="24"/>
          <w:lang w:eastAsia="en-AU"/>
        </w:rPr>
        <w:t>(</w:t>
      </w:r>
      <w:r w:rsidRPr="0018774F">
        <w:rPr>
          <w:rFonts w:eastAsia="Arial"/>
          <w:color w:val="003450" w:themeColor="text1"/>
          <w:szCs w:val="24"/>
        </w:rPr>
        <w:t>New Living Translation</w:t>
      </w:r>
      <w:r w:rsidRPr="0018774F">
        <w:rPr>
          <w:rFonts w:eastAsia="Arial"/>
          <w:szCs w:val="24"/>
          <w:lang w:eastAsia="en-AU"/>
        </w:rPr>
        <w:t>)</w:t>
      </w:r>
    </w:p>
    <w:p w14:paraId="3AA81CA6" w14:textId="77777777" w:rsidR="0018774F" w:rsidRPr="0018774F" w:rsidRDefault="0018774F" w:rsidP="0018774F">
      <w:pPr>
        <w:spacing w:after="0" w:line="240" w:lineRule="auto"/>
        <w:rPr>
          <w:rFonts w:eastAsia="Arial"/>
          <w:i/>
          <w:iCs/>
          <w:szCs w:val="24"/>
          <w:lang w:eastAsia="en-AU"/>
        </w:rPr>
      </w:pPr>
    </w:p>
    <w:p w14:paraId="5E5FEDEF" w14:textId="77777777" w:rsidR="0018774F" w:rsidRPr="0018774F" w:rsidRDefault="0018774F" w:rsidP="0018774F">
      <w:pPr>
        <w:spacing w:after="0" w:line="240" w:lineRule="auto"/>
        <w:rPr>
          <w:rFonts w:eastAsia="Arial"/>
          <w:i/>
          <w:iCs/>
          <w:szCs w:val="24"/>
          <w:lang w:eastAsia="en-AU"/>
        </w:rPr>
      </w:pPr>
    </w:p>
    <w:p w14:paraId="2137DDAA" w14:textId="77777777" w:rsidR="0018774F" w:rsidRPr="0018774F" w:rsidRDefault="0018774F" w:rsidP="00DD0815">
      <w:pPr>
        <w:shd w:val="clear" w:color="auto" w:fill="ECF4F6"/>
        <w:spacing w:after="0" w:line="240" w:lineRule="auto"/>
        <w:rPr>
          <w:rFonts w:eastAsia="Arial"/>
          <w:color w:val="003450" w:themeColor="text1"/>
          <w:szCs w:val="24"/>
        </w:rPr>
      </w:pPr>
      <w:r w:rsidRPr="0018774F">
        <w:rPr>
          <w:rFonts w:eastAsia="Arial"/>
          <w:color w:val="003450" w:themeColor="text1"/>
          <w:szCs w:val="24"/>
          <w:vertAlign w:val="superscript"/>
        </w:rPr>
        <w:t>9 </w:t>
      </w:r>
      <w:r w:rsidRPr="0018774F">
        <w:rPr>
          <w:rFonts w:eastAsia="Arial"/>
          <w:color w:val="003450" w:themeColor="text1"/>
          <w:szCs w:val="24"/>
        </w:rPr>
        <w:t xml:space="preserve">So you will be saved, if you honestly say, “Jesus is Lord,” and if you believe with all your heart that God raised him from death. </w:t>
      </w:r>
      <w:r w:rsidRPr="0018774F">
        <w:rPr>
          <w:rFonts w:eastAsia="Arial"/>
          <w:color w:val="003450" w:themeColor="text1"/>
          <w:szCs w:val="24"/>
          <w:vertAlign w:val="superscript"/>
        </w:rPr>
        <w:t>10</w:t>
      </w:r>
      <w:r w:rsidRPr="0018774F">
        <w:rPr>
          <w:rFonts w:eastAsia="Arial"/>
          <w:color w:val="003450" w:themeColor="text1"/>
          <w:szCs w:val="24"/>
        </w:rPr>
        <w:t xml:space="preserve"> God will accept you and save you, if you truly believe this and tell it to others. </w:t>
      </w:r>
      <w:r w:rsidRPr="0018774F">
        <w:rPr>
          <w:rFonts w:eastAsia="Arial"/>
          <w:color w:val="003450" w:themeColor="text1"/>
          <w:szCs w:val="24"/>
          <w:vertAlign w:val="superscript"/>
        </w:rPr>
        <w:t>11</w:t>
      </w:r>
      <w:r w:rsidRPr="0018774F">
        <w:rPr>
          <w:rFonts w:eastAsia="Arial"/>
          <w:color w:val="003450" w:themeColor="text1"/>
          <w:szCs w:val="24"/>
        </w:rPr>
        <w:t xml:space="preserve"> The Scriptures say no one who has faith will be disappointed, </w:t>
      </w:r>
      <w:r w:rsidRPr="0018774F">
        <w:rPr>
          <w:rFonts w:eastAsia="Arial"/>
          <w:color w:val="003450" w:themeColor="text1"/>
          <w:szCs w:val="24"/>
          <w:vertAlign w:val="superscript"/>
        </w:rPr>
        <w:t>12</w:t>
      </w:r>
      <w:r w:rsidRPr="0018774F">
        <w:rPr>
          <w:rFonts w:eastAsia="Arial"/>
          <w:color w:val="003450" w:themeColor="text1"/>
          <w:szCs w:val="24"/>
        </w:rPr>
        <w:t xml:space="preserve"> no matter if that person is a Jew or a Gentile. There is only one Lord, and he is generous to everyone who asks for his help. </w:t>
      </w:r>
      <w:r w:rsidRPr="0018774F">
        <w:rPr>
          <w:rFonts w:eastAsia="Arial"/>
          <w:color w:val="003450" w:themeColor="text1"/>
          <w:szCs w:val="24"/>
          <w:vertAlign w:val="superscript"/>
        </w:rPr>
        <w:t>13</w:t>
      </w:r>
      <w:r w:rsidRPr="0018774F">
        <w:rPr>
          <w:rFonts w:eastAsia="Arial"/>
          <w:color w:val="003450" w:themeColor="text1"/>
          <w:szCs w:val="24"/>
        </w:rPr>
        <w:t xml:space="preserve"> All who call out to the Lord will be saved.</w:t>
      </w:r>
    </w:p>
    <w:p w14:paraId="773F958D" w14:textId="77777777" w:rsidR="0018774F" w:rsidRPr="0018774F" w:rsidRDefault="0018774F" w:rsidP="00DD0815">
      <w:pPr>
        <w:shd w:val="clear" w:color="auto" w:fill="ECF4F6"/>
        <w:spacing w:after="0" w:line="240" w:lineRule="auto"/>
        <w:rPr>
          <w:rFonts w:eastAsia="Arial"/>
          <w:color w:val="003450" w:themeColor="text1"/>
          <w:szCs w:val="24"/>
        </w:rPr>
      </w:pPr>
      <w:r w:rsidRPr="0018774F">
        <w:rPr>
          <w:rFonts w:eastAsia="Arial"/>
          <w:color w:val="003450" w:themeColor="text1"/>
          <w:szCs w:val="24"/>
          <w:vertAlign w:val="superscript"/>
        </w:rPr>
        <w:t>14</w:t>
      </w:r>
      <w:r w:rsidRPr="0018774F">
        <w:rPr>
          <w:rFonts w:eastAsia="Arial"/>
          <w:color w:val="003450" w:themeColor="text1"/>
          <w:szCs w:val="24"/>
        </w:rPr>
        <w:t xml:space="preserve"> How can people have faith in the Lord and ask him to save them, if they have never heard about him? And how can they hear, unless someone tells </w:t>
      </w:r>
      <w:r w:rsidRPr="0018774F">
        <w:rPr>
          <w:rFonts w:eastAsia="Arial"/>
          <w:color w:val="003450" w:themeColor="text1"/>
          <w:szCs w:val="24"/>
        </w:rPr>
        <w:lastRenderedPageBreak/>
        <w:t xml:space="preserve">them? </w:t>
      </w:r>
      <w:r w:rsidRPr="0018774F">
        <w:rPr>
          <w:rFonts w:eastAsia="Arial"/>
          <w:color w:val="003450" w:themeColor="text1"/>
          <w:szCs w:val="24"/>
          <w:vertAlign w:val="superscript"/>
        </w:rPr>
        <w:t>15</w:t>
      </w:r>
      <w:r w:rsidRPr="0018774F">
        <w:rPr>
          <w:rFonts w:eastAsia="Arial"/>
          <w:color w:val="003450" w:themeColor="text1"/>
          <w:szCs w:val="24"/>
        </w:rPr>
        <w:t xml:space="preserve"> And how can anyone tell them without being sent by the Lord? The Scriptures say it is a beautiful sight to see even the feet of someone coming to preach the good news.</w:t>
      </w:r>
    </w:p>
    <w:p w14:paraId="5D593769" w14:textId="77777777" w:rsidR="0018774F" w:rsidRPr="0018774F" w:rsidRDefault="0018774F" w:rsidP="00DD0815">
      <w:pPr>
        <w:shd w:val="clear" w:color="auto" w:fill="ECF4F6"/>
        <w:spacing w:after="0" w:line="240" w:lineRule="auto"/>
        <w:rPr>
          <w:rFonts w:eastAsia="Arial"/>
          <w:color w:val="003450" w:themeColor="text1"/>
          <w:szCs w:val="24"/>
        </w:rPr>
      </w:pPr>
      <w:r w:rsidRPr="0018774F">
        <w:rPr>
          <w:rFonts w:eastAsia="Arial"/>
          <w:color w:val="003450" w:themeColor="text1"/>
          <w:szCs w:val="24"/>
          <w:vertAlign w:val="superscript"/>
        </w:rPr>
        <w:t>16</w:t>
      </w:r>
      <w:r w:rsidRPr="0018774F">
        <w:rPr>
          <w:rFonts w:eastAsia="Arial"/>
          <w:color w:val="003450" w:themeColor="text1"/>
          <w:szCs w:val="24"/>
        </w:rPr>
        <w:t xml:space="preserve"> Yet not everyone has believed the message. For example, the prophet Isaiah asked, “Lord, has anyone believed what we said?” </w:t>
      </w:r>
      <w:r w:rsidRPr="0018774F">
        <w:rPr>
          <w:rFonts w:eastAsia="Arial"/>
          <w:color w:val="003450" w:themeColor="text1"/>
          <w:szCs w:val="24"/>
          <w:vertAlign w:val="superscript"/>
        </w:rPr>
        <w:t>17</w:t>
      </w:r>
      <w:r w:rsidRPr="0018774F">
        <w:rPr>
          <w:rFonts w:eastAsia="Arial"/>
          <w:color w:val="003450" w:themeColor="text1"/>
          <w:szCs w:val="24"/>
        </w:rPr>
        <w:t xml:space="preserve"> No one can have faith without hearing the message about Christ.</w:t>
      </w:r>
    </w:p>
    <w:p w14:paraId="42AF9448" w14:textId="77777777" w:rsidR="0018774F" w:rsidRPr="0018774F" w:rsidRDefault="0018774F" w:rsidP="00DD0815">
      <w:pPr>
        <w:shd w:val="clear" w:color="auto" w:fill="ECF4F6"/>
        <w:spacing w:after="0" w:line="240" w:lineRule="auto"/>
        <w:rPr>
          <w:rFonts w:eastAsia="Arial"/>
          <w:color w:val="003450" w:themeColor="text1"/>
          <w:szCs w:val="24"/>
        </w:rPr>
      </w:pPr>
    </w:p>
    <w:p w14:paraId="64D85F87" w14:textId="77777777" w:rsidR="0018774F" w:rsidRPr="0018774F" w:rsidRDefault="0018774F" w:rsidP="00DD0815">
      <w:pPr>
        <w:shd w:val="clear" w:color="auto" w:fill="ECF4F6"/>
        <w:spacing w:after="0" w:line="240" w:lineRule="auto"/>
        <w:rPr>
          <w:rFonts w:eastAsia="Arial"/>
          <w:color w:val="003450" w:themeColor="text1"/>
          <w:szCs w:val="24"/>
        </w:rPr>
      </w:pPr>
      <w:r w:rsidRPr="0018774F">
        <w:rPr>
          <w:rFonts w:eastAsia="Arial"/>
          <w:color w:val="003450" w:themeColor="text1"/>
          <w:szCs w:val="24"/>
        </w:rPr>
        <w:t>(Contemporary English Version)</w:t>
      </w:r>
    </w:p>
    <w:p w14:paraId="5BD5A1EC" w14:textId="77777777" w:rsidR="0018774F" w:rsidRPr="0018774F" w:rsidRDefault="0018774F" w:rsidP="0018774F">
      <w:pPr>
        <w:spacing w:after="0" w:line="240" w:lineRule="auto"/>
        <w:rPr>
          <w:rStyle w:val="text"/>
          <w:rFonts w:eastAsia="Arial"/>
          <w:color w:val="000000"/>
          <w:szCs w:val="24"/>
          <w:shd w:val="clear" w:color="auto" w:fill="FFFFFF"/>
        </w:rPr>
      </w:pPr>
    </w:p>
    <w:p w14:paraId="2DB1B972" w14:textId="77777777" w:rsidR="0018774F" w:rsidRPr="0018774F" w:rsidRDefault="0018774F" w:rsidP="0018774F">
      <w:pPr>
        <w:spacing w:after="0" w:line="240" w:lineRule="auto"/>
        <w:rPr>
          <w:rStyle w:val="text"/>
          <w:rFonts w:eastAsia="Arial"/>
          <w:color w:val="000000"/>
          <w:szCs w:val="24"/>
          <w:shd w:val="clear" w:color="auto" w:fill="FFFFFF"/>
        </w:rPr>
      </w:pPr>
    </w:p>
    <w:p w14:paraId="2D4CBE29" w14:textId="77777777" w:rsidR="00BB1BB7" w:rsidRPr="00064195" w:rsidRDefault="00BB1BB7" w:rsidP="00BB1BB7">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drawing>
          <wp:inline distT="0" distB="0" distL="0" distR="0" wp14:anchorId="56B2ABD1" wp14:editId="1F7644FF">
            <wp:extent cx="608400" cy="576379"/>
            <wp:effectExtent l="0" t="0" r="1270" b="0"/>
            <wp:docPr id="6671038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78DF441E" w14:textId="68239660" w:rsidR="00BB1BB7" w:rsidRPr="00BB1BB7" w:rsidRDefault="00BB1BB7" w:rsidP="00BB1BB7">
      <w:pPr>
        <w:pStyle w:val="Heading3"/>
        <w:jc w:val="center"/>
        <w:rPr>
          <w:rFonts w:cs="Segoe UI"/>
          <w:sz w:val="18"/>
          <w:szCs w:val="18"/>
        </w:rPr>
      </w:pPr>
      <w:r w:rsidRPr="00064195">
        <w:rPr>
          <w:rStyle w:val="normaltextrun"/>
          <w:rFonts w:eastAsiaTheme="majorEastAsia"/>
          <w:color w:val="1F3864"/>
        </w:rPr>
        <w:t>Share</w:t>
      </w:r>
    </w:p>
    <w:p w14:paraId="1F41F7A7" w14:textId="77777777" w:rsidR="0018774F" w:rsidRPr="0018774F" w:rsidRDefault="0018774F" w:rsidP="002C67F7">
      <w:pPr>
        <w:pStyle w:val="ListParagraph"/>
        <w:numPr>
          <w:ilvl w:val="0"/>
          <w:numId w:val="9"/>
        </w:numPr>
        <w:rPr>
          <w:lang w:eastAsia="en-AU"/>
        </w:rPr>
      </w:pPr>
      <w:r w:rsidRPr="0018774F">
        <w:rPr>
          <w:lang w:eastAsia="en-AU"/>
        </w:rPr>
        <w:t>The apostle Paul wrote the book of Romans at a time when some Jews (people from Israel) were trying to be made right with God through their own good works. They were trying to obey the Law of Moses in their own strength. But this failed.</w:t>
      </w:r>
    </w:p>
    <w:p w14:paraId="14A3D519" w14:textId="77777777" w:rsidR="00432B74" w:rsidRDefault="0018774F" w:rsidP="003E7BB0">
      <w:pPr>
        <w:pStyle w:val="ListParagraph"/>
        <w:numPr>
          <w:ilvl w:val="0"/>
          <w:numId w:val="9"/>
        </w:numPr>
      </w:pPr>
      <w:r w:rsidRPr="0018774F">
        <w:rPr>
          <w:lang w:eastAsia="en-AU"/>
        </w:rPr>
        <w:t xml:space="preserve">What </w:t>
      </w:r>
      <w:r w:rsidRPr="0018774F">
        <w:t xml:space="preserve">are some things people do today to try to be made right with God? </w:t>
      </w:r>
    </w:p>
    <w:p w14:paraId="3B4220D4" w14:textId="4B40EBD3" w:rsidR="0018774F" w:rsidRPr="0018774F" w:rsidRDefault="0018774F" w:rsidP="00432B74">
      <w:pPr>
        <w:pStyle w:val="ListParagraph"/>
        <w:numPr>
          <w:ilvl w:val="0"/>
          <w:numId w:val="0"/>
        </w:numPr>
        <w:ind w:left="720"/>
      </w:pPr>
      <w:r w:rsidRPr="0018774F">
        <w:lastRenderedPageBreak/>
        <w:t>Where do they go and who/what do they look to for salvation</w:t>
      </w:r>
      <w:r w:rsidRPr="0018774F">
        <w:rPr>
          <w:lang w:eastAsia="en-AU"/>
        </w:rPr>
        <w:t xml:space="preserve">? </w:t>
      </w:r>
    </w:p>
    <w:p w14:paraId="504001CD" w14:textId="71DB862A" w:rsidR="0018774F" w:rsidRPr="0018774F" w:rsidRDefault="0018774F" w:rsidP="002C67F7">
      <w:pPr>
        <w:pStyle w:val="ListParagraph"/>
        <w:numPr>
          <w:ilvl w:val="0"/>
          <w:numId w:val="9"/>
        </w:numPr>
        <w:rPr>
          <w:lang w:eastAsia="en-AU"/>
        </w:rPr>
      </w:pPr>
      <w:r w:rsidRPr="0018774F">
        <w:rPr>
          <w:lang w:eastAsia="en-AU"/>
        </w:rPr>
        <w:t xml:space="preserve">In Verses 9 and 10 Paul says we are made right with God by believing in our hearts that God raised Jesus from the dead and by openly confessing our faith in Jesus. What do these verses mean to you? </w:t>
      </w:r>
    </w:p>
    <w:p w14:paraId="75E10759" w14:textId="6521F01A" w:rsidR="0018774F" w:rsidRPr="0018774F" w:rsidRDefault="0018774F" w:rsidP="002C67F7">
      <w:pPr>
        <w:pStyle w:val="ListParagraph"/>
        <w:numPr>
          <w:ilvl w:val="0"/>
          <w:numId w:val="9"/>
        </w:numPr>
        <w:rPr>
          <w:lang w:eastAsia="en-AU"/>
        </w:rPr>
      </w:pPr>
      <w:r w:rsidRPr="0018774F">
        <w:rPr>
          <w:lang w:eastAsia="en-AU"/>
        </w:rPr>
        <w:t>The phrase “believe in your heart” means ‘to depend on’. We must depend on the risen Jesus for our salvation. When we fully trust in Jesus' power to save us, how does that effect how we live?</w:t>
      </w:r>
    </w:p>
    <w:p w14:paraId="45BD519A" w14:textId="51E5BD9F" w:rsidR="0018774F" w:rsidRPr="0018774F" w:rsidRDefault="0018774F" w:rsidP="002C67F7">
      <w:pPr>
        <w:pStyle w:val="ListParagraph"/>
        <w:numPr>
          <w:ilvl w:val="0"/>
          <w:numId w:val="9"/>
        </w:numPr>
        <w:rPr>
          <w:lang w:eastAsia="en-AU"/>
        </w:rPr>
      </w:pPr>
      <w:r w:rsidRPr="0018774F">
        <w:rPr>
          <w:lang w:eastAsia="en-AU"/>
        </w:rPr>
        <w:t>Verse 12 shows us that all people everywhere have the same opportunity to know God. Jews and Gentiles (non-Jews) have been put on the same level. God is generous: he welcomes and includes everyone who comes to him in faith. Can you think of a time you have been included, and felt welcome? What was that like?</w:t>
      </w:r>
    </w:p>
    <w:p w14:paraId="4258FCDF" w14:textId="10BB6601" w:rsidR="0018774F" w:rsidRPr="0018774F" w:rsidRDefault="0018774F" w:rsidP="002C67F7">
      <w:pPr>
        <w:pStyle w:val="ListParagraph"/>
        <w:numPr>
          <w:ilvl w:val="0"/>
          <w:numId w:val="9"/>
        </w:numPr>
        <w:rPr>
          <w:lang w:eastAsia="en-AU"/>
        </w:rPr>
      </w:pPr>
      <w:r w:rsidRPr="0018774F">
        <w:rPr>
          <w:lang w:eastAsia="en-AU"/>
        </w:rPr>
        <w:t>Can you think of a time you have been excluded, or felt unwelcome in church? What could be done within a church/Christian environment to break down barriers and show people they are important to Jesus?</w:t>
      </w:r>
    </w:p>
    <w:p w14:paraId="27E122A7" w14:textId="48B1EC87" w:rsidR="0018774F" w:rsidRPr="0018774F" w:rsidRDefault="0018774F" w:rsidP="002C67F7">
      <w:pPr>
        <w:pStyle w:val="ListParagraph"/>
        <w:numPr>
          <w:ilvl w:val="0"/>
          <w:numId w:val="9"/>
        </w:numPr>
        <w:rPr>
          <w:lang w:eastAsia="en-AU"/>
        </w:rPr>
      </w:pPr>
      <w:r w:rsidRPr="0018774F">
        <w:rPr>
          <w:lang w:eastAsia="en-AU"/>
        </w:rPr>
        <w:lastRenderedPageBreak/>
        <w:t xml:space="preserve">Verse 15 says, “How beautiful are the feet of messengers who bring good news!” Share a time when you have heard some good news. Whose ‘feet’ brought you that good news? </w:t>
      </w:r>
    </w:p>
    <w:p w14:paraId="78263FBE" w14:textId="526297D5" w:rsidR="0018774F" w:rsidRPr="0018774F" w:rsidRDefault="0018774F" w:rsidP="002C67F7">
      <w:pPr>
        <w:pStyle w:val="ListParagraph"/>
        <w:numPr>
          <w:ilvl w:val="0"/>
          <w:numId w:val="9"/>
        </w:numPr>
        <w:rPr>
          <w:lang w:eastAsia="en-AU"/>
        </w:rPr>
      </w:pPr>
      <w:r w:rsidRPr="0018774F">
        <w:rPr>
          <w:lang w:eastAsia="en-AU"/>
        </w:rPr>
        <w:t>How did you hear about the Good News of Jesus? What did it mean to you to find out you could be made right with God and know him personally?</w:t>
      </w:r>
    </w:p>
    <w:p w14:paraId="363973A4" w14:textId="33B10316" w:rsidR="0018774F" w:rsidRPr="0018774F" w:rsidRDefault="0018774F" w:rsidP="002C67F7">
      <w:pPr>
        <w:pStyle w:val="ListParagraph"/>
        <w:numPr>
          <w:ilvl w:val="0"/>
          <w:numId w:val="9"/>
        </w:numPr>
        <w:rPr>
          <w:lang w:eastAsia="en-AU"/>
        </w:rPr>
      </w:pPr>
      <w:r w:rsidRPr="0018774F">
        <w:rPr>
          <w:lang w:eastAsia="en-AU"/>
        </w:rPr>
        <w:t>Paul was sent by God to tell Gentiles (non-Jews) that they could know God and be made right with him through faith in Jesus. What would you say to someone who expressed they didn’t feel good enough for God?</w:t>
      </w:r>
    </w:p>
    <w:p w14:paraId="4E42116D" w14:textId="6DFBB6B1" w:rsidR="0018774F" w:rsidRDefault="0018774F" w:rsidP="002C67F7">
      <w:pPr>
        <w:pStyle w:val="ListParagraph"/>
        <w:numPr>
          <w:ilvl w:val="0"/>
          <w:numId w:val="9"/>
        </w:numPr>
        <w:rPr>
          <w:lang w:eastAsia="en-AU"/>
        </w:rPr>
      </w:pPr>
      <w:r w:rsidRPr="0018774F">
        <w:rPr>
          <w:lang w:eastAsia="en-AU"/>
        </w:rPr>
        <w:t>Verse 14 shows us the importance of telling people the Good News. People need to hear about Jesus to be able to believe in him and respond to him. We can all be God’s messengers, sent by God to show and tell people about his love for them. Have you ever experienced feeling a tug at your heart to tell someone about Jesus’ love for them? What was that like?</w:t>
      </w:r>
    </w:p>
    <w:p w14:paraId="57A34FD9" w14:textId="77777777" w:rsidR="0018774F" w:rsidRPr="0018774F" w:rsidRDefault="0018774F" w:rsidP="002C67F7">
      <w:pPr>
        <w:pStyle w:val="ListParagraph"/>
        <w:numPr>
          <w:ilvl w:val="0"/>
          <w:numId w:val="9"/>
        </w:numPr>
        <w:rPr>
          <w:lang w:eastAsia="en-AU"/>
        </w:rPr>
      </w:pPr>
      <w:r w:rsidRPr="0018774F">
        <w:rPr>
          <w:lang w:eastAsia="en-AU"/>
        </w:rPr>
        <w:t xml:space="preserve">Verses 16 and 17 show us that perhaps not everyone will believe – everyone has a </w:t>
      </w:r>
      <w:r w:rsidRPr="0018774F">
        <w:rPr>
          <w:lang w:eastAsia="en-AU"/>
        </w:rPr>
        <w:lastRenderedPageBreak/>
        <w:t xml:space="preserve">choice. But Paul encourages us that people still need to hear the Good News, and God wants us to share it with them. </w:t>
      </w:r>
    </w:p>
    <w:p w14:paraId="2F3B1C16" w14:textId="77777777" w:rsidR="0018774F" w:rsidRPr="0018774F" w:rsidRDefault="0018774F" w:rsidP="00923345">
      <w:pPr>
        <w:pStyle w:val="ListParagraph"/>
        <w:numPr>
          <w:ilvl w:val="0"/>
          <w:numId w:val="0"/>
        </w:numPr>
        <w:ind w:left="720"/>
        <w:rPr>
          <w:lang w:eastAsia="en-AU"/>
        </w:rPr>
      </w:pPr>
      <w:r w:rsidRPr="0018774F">
        <w:rPr>
          <w:lang w:eastAsia="en-AU"/>
        </w:rPr>
        <w:t>Who are the people in your world you would like to share the love of Jesus with? What can you do to make a start?</w:t>
      </w:r>
    </w:p>
    <w:p w14:paraId="53568025" w14:textId="73E32459" w:rsidR="0018774F" w:rsidRPr="002C67F7" w:rsidRDefault="0018774F" w:rsidP="002C67F7">
      <w:pPr>
        <w:pStyle w:val="ListParagraph"/>
        <w:numPr>
          <w:ilvl w:val="0"/>
          <w:numId w:val="9"/>
        </w:numPr>
        <w:rPr>
          <w:lang w:eastAsia="en-AU"/>
        </w:rPr>
      </w:pPr>
      <w:r w:rsidRPr="0018774F">
        <w:rPr>
          <w:lang w:eastAsia="en-AU"/>
        </w:rPr>
        <w:t xml:space="preserve">Read John 14:6-7. Jesus explains to his disciples that he is the only way to the Father. How does this shape how we think about or approach evangelism?   </w:t>
      </w:r>
    </w:p>
    <w:p w14:paraId="662255A0" w14:textId="77777777" w:rsidR="002C67F7" w:rsidRDefault="002C67F7" w:rsidP="002C67F7">
      <w:pPr>
        <w:pStyle w:val="Heading3"/>
      </w:pPr>
    </w:p>
    <w:p w14:paraId="689C3FB9" w14:textId="77777777" w:rsidR="002C67F7" w:rsidRDefault="002C67F7" w:rsidP="002C67F7">
      <w:pPr>
        <w:pStyle w:val="Heading3"/>
      </w:pPr>
    </w:p>
    <w:p w14:paraId="22508903" w14:textId="77777777" w:rsidR="00204009" w:rsidRPr="00064195" w:rsidRDefault="00204009" w:rsidP="00204009">
      <w:pPr>
        <w:pStyle w:val="paragraph"/>
        <w:spacing w:before="0" w:beforeAutospacing="0" w:after="0" w:afterAutospacing="0"/>
        <w:jc w:val="center"/>
        <w:textAlignment w:val="baseline"/>
        <w:rPr>
          <w:rFonts w:ascii="Avenir Next LT Pro" w:hAnsi="Avenir Next LT Pro" w:cs="Segoe UI"/>
          <w:sz w:val="18"/>
          <w:szCs w:val="18"/>
        </w:rPr>
      </w:pPr>
      <w:r>
        <w:rPr>
          <w:rFonts w:ascii="Avenir Next LT Pro" w:hAnsi="Avenir Next LT Pro" w:cs="Segoe UI"/>
          <w:noProof/>
          <w:sz w:val="18"/>
          <w:szCs w:val="18"/>
        </w:rPr>
        <w:drawing>
          <wp:inline distT="0" distB="0" distL="0" distR="0" wp14:anchorId="01AB774E" wp14:editId="2A0CABC7">
            <wp:extent cx="528545" cy="612000"/>
            <wp:effectExtent l="0" t="0" r="5080" b="0"/>
            <wp:docPr id="26026197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387EE07C" w14:textId="21D05D2A" w:rsidR="0018774F" w:rsidRPr="0018774F" w:rsidRDefault="00204009" w:rsidP="00204009">
      <w:pPr>
        <w:pStyle w:val="Heading3"/>
        <w:jc w:val="center"/>
      </w:pPr>
      <w:r w:rsidRPr="00064195">
        <w:rPr>
          <w:rStyle w:val="normaltextrun"/>
          <w:rFonts w:eastAsiaTheme="majorEastAsia"/>
          <w:color w:val="1F3864"/>
        </w:rPr>
        <w:t>Pray</w:t>
      </w:r>
    </w:p>
    <w:p w14:paraId="755650B5" w14:textId="77777777" w:rsidR="00DF46FE" w:rsidRDefault="0018774F" w:rsidP="002C67F7">
      <w:pPr>
        <w:rPr>
          <w:i/>
          <w:iCs/>
        </w:rPr>
      </w:pPr>
      <w:r w:rsidRPr="002C67F7">
        <w:rPr>
          <w:i/>
          <w:iCs/>
        </w:rPr>
        <w:t xml:space="preserve">Spend some time encouraging and praying for each other. Pray for family members and friends who need to know the love of Jesus. </w:t>
      </w:r>
    </w:p>
    <w:p w14:paraId="7676D51A" w14:textId="4129A2C6" w:rsidR="0018774F" w:rsidRPr="002C67F7" w:rsidRDefault="0018774F" w:rsidP="002C67F7">
      <w:pPr>
        <w:rPr>
          <w:i/>
          <w:iCs/>
        </w:rPr>
      </w:pPr>
      <w:r w:rsidRPr="002C67F7">
        <w:rPr>
          <w:i/>
          <w:iCs/>
        </w:rPr>
        <w:t xml:space="preserve">[Optional: each person could write down the names of the people they are praying for to know Jesus.]  </w:t>
      </w:r>
    </w:p>
    <w:p w14:paraId="47DA4167" w14:textId="77777777" w:rsidR="0018774F" w:rsidRPr="002C67F7" w:rsidRDefault="0018774F" w:rsidP="002C67F7">
      <w:pPr>
        <w:rPr>
          <w:i/>
          <w:iCs/>
          <w:lang w:eastAsia="en-AU"/>
        </w:rPr>
      </w:pPr>
    </w:p>
    <w:p w14:paraId="1B0BE91B" w14:textId="77777777" w:rsidR="0018774F" w:rsidRPr="002C67F7" w:rsidRDefault="0018774F" w:rsidP="002C67F7">
      <w:pPr>
        <w:rPr>
          <w:i/>
          <w:iCs/>
          <w:lang w:eastAsia="en-AU"/>
        </w:rPr>
      </w:pPr>
      <w:r w:rsidRPr="002C67F7">
        <w:rPr>
          <w:i/>
          <w:iCs/>
          <w:lang w:eastAsia="en-AU"/>
        </w:rPr>
        <w:lastRenderedPageBreak/>
        <w:t xml:space="preserve">Thank you, Lord Jesus, that when we believe in our hearts and confess with our mouths that you are our Lord, we can be made right with you. We can’t earn salvation, only Jesus has made a way for us to know God. </w:t>
      </w:r>
    </w:p>
    <w:p w14:paraId="32FA7EBC" w14:textId="77777777" w:rsidR="0018774F" w:rsidRPr="002C67F7" w:rsidRDefault="0018774F" w:rsidP="002C67F7">
      <w:pPr>
        <w:rPr>
          <w:i/>
          <w:iCs/>
          <w:lang w:eastAsia="en-AU"/>
        </w:rPr>
      </w:pPr>
      <w:r w:rsidRPr="002C67F7">
        <w:rPr>
          <w:i/>
          <w:iCs/>
          <w:lang w:eastAsia="en-AU"/>
        </w:rPr>
        <w:t xml:space="preserve">We pray you will help us share this amazing Good News with the people in our world. May we show people your love through our actions, and, Holy Spirit, we ask you to show us what to say. </w:t>
      </w:r>
    </w:p>
    <w:p w14:paraId="4EDCC88A" w14:textId="77777777" w:rsidR="0018774F" w:rsidRPr="002C67F7" w:rsidRDefault="0018774F" w:rsidP="002C67F7">
      <w:pPr>
        <w:rPr>
          <w:i/>
          <w:iCs/>
          <w:lang w:eastAsia="en-AU"/>
        </w:rPr>
      </w:pPr>
      <w:r w:rsidRPr="002C67F7">
        <w:rPr>
          <w:i/>
          <w:iCs/>
          <w:lang w:eastAsia="en-AU"/>
        </w:rPr>
        <w:t>Thank you for the gift it is to know you and to be able to share your love with others.</w:t>
      </w:r>
    </w:p>
    <w:p w14:paraId="64DF14DC" w14:textId="306C1E21" w:rsidR="00BC6522" w:rsidRPr="002C67F7" w:rsidRDefault="0018774F" w:rsidP="002C67F7">
      <w:pPr>
        <w:rPr>
          <w:i/>
          <w:iCs/>
        </w:rPr>
      </w:pPr>
      <w:r w:rsidRPr="002C67F7">
        <w:rPr>
          <w:i/>
          <w:iCs/>
          <w:lang w:eastAsia="en-AU"/>
        </w:rPr>
        <w:t>In Jesus’ name, Amen.</w:t>
      </w:r>
    </w:p>
    <w:p w14:paraId="5D303B26" w14:textId="77777777" w:rsidR="00C87B4A" w:rsidRPr="0018774F" w:rsidRDefault="00C87B4A" w:rsidP="004F0CB1"/>
    <w:sectPr w:rsidR="00C87B4A" w:rsidRPr="0018774F" w:rsidSect="003F0C5B">
      <w:headerReference w:type="default" r:id="rId19"/>
      <w:pgSz w:w="8391" w:h="11906"/>
      <w:pgMar w:top="1440" w:right="1440" w:bottom="1440" w:left="1440"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050440" w14:textId="77777777" w:rsidR="003A706B" w:rsidRDefault="003A706B" w:rsidP="00BE7CB7">
      <w:r>
        <w:separator/>
      </w:r>
    </w:p>
  </w:endnote>
  <w:endnote w:type="continuationSeparator" w:id="0">
    <w:p w14:paraId="2462FAB8" w14:textId="77777777" w:rsidR="003A706B" w:rsidRDefault="003A706B"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TT Commons Pro ExtraBold">
    <w:altName w:val="Calibri"/>
    <w:charset w:val="4D"/>
    <w:family w:val="swiss"/>
    <w:pitch w:val="variable"/>
    <w:sig w:usb0="A000027F" w:usb1="5000A4FB" w:usb2="00000000" w:usb3="00000000" w:csb0="00000197"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0A12A"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6BEE5A30" wp14:editId="3206C332">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2569F959"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EE5A30"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2569F959"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487B343F" wp14:editId="399041FC">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B1C388" w14:textId="77777777" w:rsidR="003A706B" w:rsidRDefault="003A706B" w:rsidP="00BE7CB7">
      <w:r>
        <w:separator/>
      </w:r>
    </w:p>
  </w:footnote>
  <w:footnote w:type="continuationSeparator" w:id="0">
    <w:p w14:paraId="4B1827B7" w14:textId="77777777" w:rsidR="003A706B" w:rsidRDefault="003A706B"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F444E" w14:textId="7A964BC7" w:rsidR="00030669" w:rsidRDefault="003F0C5B">
    <w:pPr>
      <w:pStyle w:val="Header"/>
    </w:pPr>
    <w:r>
      <w:rPr>
        <w:noProof/>
      </w:rPr>
      <w:drawing>
        <wp:anchor distT="0" distB="0" distL="114300" distR="114300" simplePos="0" relativeHeight="251658244" behindDoc="1" locked="0" layoutInCell="1" allowOverlap="1" wp14:anchorId="6E402601" wp14:editId="6074A7BE">
          <wp:simplePos x="0" y="0"/>
          <wp:positionH relativeFrom="column">
            <wp:posOffset>-915670</wp:posOffset>
          </wp:positionH>
          <wp:positionV relativeFrom="page">
            <wp:posOffset>-635</wp:posOffset>
          </wp:positionV>
          <wp:extent cx="5321300" cy="7549672"/>
          <wp:effectExtent l="0" t="0" r="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5321300" cy="7549672"/>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E97748"/>
    <w:multiLevelType w:val="hybridMultilevel"/>
    <w:tmpl w:val="2CB8E1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E012104"/>
    <w:multiLevelType w:val="hybridMultilevel"/>
    <w:tmpl w:val="7A2C8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6366CB7"/>
    <w:multiLevelType w:val="hybridMultilevel"/>
    <w:tmpl w:val="F1641B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3112102"/>
    <w:multiLevelType w:val="hybridMultilevel"/>
    <w:tmpl w:val="C21E964C"/>
    <w:lvl w:ilvl="0" w:tplc="6EDC4DA0">
      <w:start w:val="1"/>
      <w:numFmt w:val="bullet"/>
      <w:lvlText w:val=""/>
      <w:lvlJc w:val="left"/>
      <w:pPr>
        <w:ind w:left="1080" w:hanging="360"/>
      </w:pPr>
      <w:rPr>
        <w:rFonts w:ascii="Symbol" w:hAnsi="Symbol" w:hint="default"/>
      </w:rPr>
    </w:lvl>
    <w:lvl w:ilvl="1" w:tplc="6874AE24">
      <w:start w:val="1"/>
      <w:numFmt w:val="bullet"/>
      <w:lvlText w:val="o"/>
      <w:lvlJc w:val="left"/>
      <w:pPr>
        <w:ind w:left="1800" w:hanging="360"/>
      </w:pPr>
      <w:rPr>
        <w:rFonts w:ascii="Courier New" w:hAnsi="Courier New" w:hint="default"/>
      </w:rPr>
    </w:lvl>
    <w:lvl w:ilvl="2" w:tplc="0B20468A">
      <w:start w:val="1"/>
      <w:numFmt w:val="bullet"/>
      <w:lvlText w:val=""/>
      <w:lvlJc w:val="left"/>
      <w:pPr>
        <w:ind w:left="2520" w:hanging="360"/>
      </w:pPr>
      <w:rPr>
        <w:rFonts w:ascii="Wingdings" w:hAnsi="Wingdings" w:hint="default"/>
      </w:rPr>
    </w:lvl>
    <w:lvl w:ilvl="3" w:tplc="75884498">
      <w:start w:val="1"/>
      <w:numFmt w:val="bullet"/>
      <w:lvlText w:val=""/>
      <w:lvlJc w:val="left"/>
      <w:pPr>
        <w:ind w:left="3240" w:hanging="360"/>
      </w:pPr>
      <w:rPr>
        <w:rFonts w:ascii="Symbol" w:hAnsi="Symbol" w:hint="default"/>
      </w:rPr>
    </w:lvl>
    <w:lvl w:ilvl="4" w:tplc="D3C82600">
      <w:start w:val="1"/>
      <w:numFmt w:val="bullet"/>
      <w:lvlText w:val="o"/>
      <w:lvlJc w:val="left"/>
      <w:pPr>
        <w:ind w:left="3960" w:hanging="360"/>
      </w:pPr>
      <w:rPr>
        <w:rFonts w:ascii="Courier New" w:hAnsi="Courier New" w:hint="default"/>
      </w:rPr>
    </w:lvl>
    <w:lvl w:ilvl="5" w:tplc="55FC19C8">
      <w:start w:val="1"/>
      <w:numFmt w:val="bullet"/>
      <w:lvlText w:val=""/>
      <w:lvlJc w:val="left"/>
      <w:pPr>
        <w:ind w:left="4680" w:hanging="360"/>
      </w:pPr>
      <w:rPr>
        <w:rFonts w:ascii="Wingdings" w:hAnsi="Wingdings" w:hint="default"/>
      </w:rPr>
    </w:lvl>
    <w:lvl w:ilvl="6" w:tplc="63448E96">
      <w:start w:val="1"/>
      <w:numFmt w:val="bullet"/>
      <w:lvlText w:val=""/>
      <w:lvlJc w:val="left"/>
      <w:pPr>
        <w:ind w:left="5400" w:hanging="360"/>
      </w:pPr>
      <w:rPr>
        <w:rFonts w:ascii="Symbol" w:hAnsi="Symbol" w:hint="default"/>
      </w:rPr>
    </w:lvl>
    <w:lvl w:ilvl="7" w:tplc="7C66B466">
      <w:start w:val="1"/>
      <w:numFmt w:val="bullet"/>
      <w:lvlText w:val="o"/>
      <w:lvlJc w:val="left"/>
      <w:pPr>
        <w:ind w:left="6120" w:hanging="360"/>
      </w:pPr>
      <w:rPr>
        <w:rFonts w:ascii="Courier New" w:hAnsi="Courier New" w:hint="default"/>
      </w:rPr>
    </w:lvl>
    <w:lvl w:ilvl="8" w:tplc="6038DBE2">
      <w:start w:val="1"/>
      <w:numFmt w:val="bullet"/>
      <w:lvlText w:val=""/>
      <w:lvlJc w:val="left"/>
      <w:pPr>
        <w:ind w:left="6840" w:hanging="360"/>
      </w:pPr>
      <w:rPr>
        <w:rFonts w:ascii="Wingdings" w:hAnsi="Wingdings" w:hint="default"/>
      </w:rPr>
    </w:lvl>
  </w:abstractNum>
  <w:num w:numId="1" w16cid:durableId="575629856">
    <w:abstractNumId w:val="6"/>
  </w:num>
  <w:num w:numId="2" w16cid:durableId="1936089643">
    <w:abstractNumId w:val="0"/>
  </w:num>
  <w:num w:numId="3" w16cid:durableId="422457728">
    <w:abstractNumId w:val="5"/>
  </w:num>
  <w:num w:numId="4" w16cid:durableId="8338187">
    <w:abstractNumId w:val="2"/>
  </w:num>
  <w:num w:numId="5" w16cid:durableId="962033069">
    <w:abstractNumId w:val="7"/>
  </w:num>
  <w:num w:numId="6" w16cid:durableId="100036919">
    <w:abstractNumId w:val="8"/>
  </w:num>
  <w:num w:numId="7" w16cid:durableId="2094081854">
    <w:abstractNumId w:val="4"/>
  </w:num>
  <w:num w:numId="8" w16cid:durableId="693576162">
    <w:abstractNumId w:val="1"/>
  </w:num>
  <w:num w:numId="9" w16cid:durableId="698703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1FF2"/>
    <w:rsid w:val="000076F7"/>
    <w:rsid w:val="0002109E"/>
    <w:rsid w:val="00030669"/>
    <w:rsid w:val="000319B8"/>
    <w:rsid w:val="00035370"/>
    <w:rsid w:val="00040D59"/>
    <w:rsid w:val="00052FB7"/>
    <w:rsid w:val="00055510"/>
    <w:rsid w:val="00062C0E"/>
    <w:rsid w:val="00077BFD"/>
    <w:rsid w:val="00092842"/>
    <w:rsid w:val="000A1ED9"/>
    <w:rsid w:val="000C3DE7"/>
    <w:rsid w:val="000E506D"/>
    <w:rsid w:val="00113F7E"/>
    <w:rsid w:val="00161D02"/>
    <w:rsid w:val="001640D9"/>
    <w:rsid w:val="0018774F"/>
    <w:rsid w:val="00194B44"/>
    <w:rsid w:val="00204009"/>
    <w:rsid w:val="002232EE"/>
    <w:rsid w:val="00234E83"/>
    <w:rsid w:val="00240CCD"/>
    <w:rsid w:val="0026754C"/>
    <w:rsid w:val="00281752"/>
    <w:rsid w:val="00283C4B"/>
    <w:rsid w:val="002A765E"/>
    <w:rsid w:val="002C67F7"/>
    <w:rsid w:val="002F5741"/>
    <w:rsid w:val="00305892"/>
    <w:rsid w:val="00370E85"/>
    <w:rsid w:val="00390AFE"/>
    <w:rsid w:val="00394ACC"/>
    <w:rsid w:val="003A706B"/>
    <w:rsid w:val="003E07E3"/>
    <w:rsid w:val="003E464A"/>
    <w:rsid w:val="003E7BB0"/>
    <w:rsid w:val="003F0C5B"/>
    <w:rsid w:val="003F4D31"/>
    <w:rsid w:val="00432B74"/>
    <w:rsid w:val="0044202B"/>
    <w:rsid w:val="00442197"/>
    <w:rsid w:val="004700C9"/>
    <w:rsid w:val="0049427D"/>
    <w:rsid w:val="004D61CA"/>
    <w:rsid w:val="004F0CB1"/>
    <w:rsid w:val="004F5EFF"/>
    <w:rsid w:val="005006BC"/>
    <w:rsid w:val="00533AE7"/>
    <w:rsid w:val="0055072C"/>
    <w:rsid w:val="0055178A"/>
    <w:rsid w:val="00562EF9"/>
    <w:rsid w:val="00563639"/>
    <w:rsid w:val="00590848"/>
    <w:rsid w:val="005B7727"/>
    <w:rsid w:val="005C0A74"/>
    <w:rsid w:val="005F4CF3"/>
    <w:rsid w:val="00603973"/>
    <w:rsid w:val="006150D9"/>
    <w:rsid w:val="00617BFB"/>
    <w:rsid w:val="0063483B"/>
    <w:rsid w:val="0063617B"/>
    <w:rsid w:val="006732D4"/>
    <w:rsid w:val="00697EAF"/>
    <w:rsid w:val="00720D18"/>
    <w:rsid w:val="007342C4"/>
    <w:rsid w:val="00783E70"/>
    <w:rsid w:val="007D52DB"/>
    <w:rsid w:val="008061A8"/>
    <w:rsid w:val="0087550C"/>
    <w:rsid w:val="008D33F7"/>
    <w:rsid w:val="008F5BAD"/>
    <w:rsid w:val="0090013B"/>
    <w:rsid w:val="009026E6"/>
    <w:rsid w:val="009161D4"/>
    <w:rsid w:val="00923345"/>
    <w:rsid w:val="00932E77"/>
    <w:rsid w:val="0094306F"/>
    <w:rsid w:val="009C5836"/>
    <w:rsid w:val="00A07BEE"/>
    <w:rsid w:val="00A24DD8"/>
    <w:rsid w:val="00A727AF"/>
    <w:rsid w:val="00A73288"/>
    <w:rsid w:val="00A851D2"/>
    <w:rsid w:val="00AC6E00"/>
    <w:rsid w:val="00AD1B1F"/>
    <w:rsid w:val="00AF1B02"/>
    <w:rsid w:val="00B21FF2"/>
    <w:rsid w:val="00B36389"/>
    <w:rsid w:val="00B74D8A"/>
    <w:rsid w:val="00B844A6"/>
    <w:rsid w:val="00BB1BB7"/>
    <w:rsid w:val="00BC2AA2"/>
    <w:rsid w:val="00BC6522"/>
    <w:rsid w:val="00BD10BC"/>
    <w:rsid w:val="00BE10AC"/>
    <w:rsid w:val="00BE7CB7"/>
    <w:rsid w:val="00C152D1"/>
    <w:rsid w:val="00C37C79"/>
    <w:rsid w:val="00C66106"/>
    <w:rsid w:val="00C878B7"/>
    <w:rsid w:val="00C87B4A"/>
    <w:rsid w:val="00CC0B6F"/>
    <w:rsid w:val="00CE4A5E"/>
    <w:rsid w:val="00CE4CE4"/>
    <w:rsid w:val="00CF34D4"/>
    <w:rsid w:val="00D15A06"/>
    <w:rsid w:val="00D3715A"/>
    <w:rsid w:val="00D84756"/>
    <w:rsid w:val="00DD0815"/>
    <w:rsid w:val="00DD563C"/>
    <w:rsid w:val="00DF46FE"/>
    <w:rsid w:val="00E23CF2"/>
    <w:rsid w:val="00E25737"/>
    <w:rsid w:val="00E6287D"/>
    <w:rsid w:val="00EA5221"/>
    <w:rsid w:val="00EC33CC"/>
    <w:rsid w:val="00EF39BB"/>
    <w:rsid w:val="00F16A47"/>
    <w:rsid w:val="00F33711"/>
    <w:rsid w:val="00F46121"/>
    <w:rsid w:val="00F612A0"/>
    <w:rsid w:val="00F77049"/>
    <w:rsid w:val="00FA0E7E"/>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2EEE1C6"/>
  <w15:docId w15:val="{0DE5FC89-90F2-7244-9A73-A644DA0117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0B6F"/>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F46121"/>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F46121"/>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customStyle="1" w:styleId="text">
    <w:name w:val="text"/>
    <w:basedOn w:val="DefaultParagraphFont"/>
    <w:rsid w:val="0018774F"/>
  </w:style>
  <w:style w:type="paragraph" w:customStyle="1" w:styleId="paragraph">
    <w:name w:val="paragraph"/>
    <w:basedOn w:val="Normal"/>
    <w:rsid w:val="00BB1BB7"/>
    <w:pPr>
      <w:spacing w:before="100" w:beforeAutospacing="1" w:after="100" w:afterAutospacing="1" w:line="240" w:lineRule="auto"/>
    </w:pPr>
    <w:rPr>
      <w:rFonts w:ascii="Times New Roman" w:eastAsia="Times New Roman" w:hAnsi="Times New Roman" w:cs="Times New Roman"/>
      <w:szCs w:val="24"/>
      <w:lang w:val="en-AU" w:eastAsia="en-AU"/>
    </w:rPr>
  </w:style>
  <w:style w:type="character" w:customStyle="1" w:styleId="normaltextrun">
    <w:name w:val="normaltextrun"/>
    <w:basedOn w:val="DefaultParagraphFont"/>
    <w:rsid w:val="00BB1BB7"/>
  </w:style>
  <w:style w:type="character" w:customStyle="1" w:styleId="eop">
    <w:name w:val="eop"/>
    <w:basedOn w:val="DefaultParagraphFont"/>
    <w:rsid w:val="00BB1B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761F9C45-3CA5-42BE-AAE9-75C8123F1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9</Pages>
  <Words>936</Words>
  <Characters>5337</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6261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15</cp:revision>
  <cp:lastPrinted>2021-09-21T00:26:00Z</cp:lastPrinted>
  <dcterms:created xsi:type="dcterms:W3CDTF">2025-11-19T02:59:00Z</dcterms:created>
  <dcterms:modified xsi:type="dcterms:W3CDTF">2025-12-16T03:50:00Z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LastSaved">
    <vt:filetime>2025-11-19T00:00:00Z</vt:filetime>
  </property>
  <property fmtid="{D5CDD505-2E9C-101B-9397-08002B2CF9AE}" pid="5" name="Creator">
    <vt:lpwstr>Adobe InDesign 21.0 (Macintosh)</vt:lpwstr>
  </property>
  <property fmtid="{D5CDD505-2E9C-101B-9397-08002B2CF9AE}" pid="6" name="Producer">
    <vt:lpwstr>Adobe PDF Library 18.0</vt:lpwstr>
  </property>
  <property fmtid="{D5CDD505-2E9C-101B-9397-08002B2CF9AE}" pid="7" name="Created">
    <vt:filetime>2025-11-19T00:00:00Z</vt:filetime>
  </property>
</Properties>
</file>